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4DDFD" w14:textId="24F421F8" w:rsidR="00CE13D3" w:rsidRPr="0090736C" w:rsidRDefault="00AA6C0A" w:rsidP="0090736C">
      <w:pPr>
        <w:jc w:val="center"/>
        <w:rPr>
          <w:b/>
          <w:bCs/>
          <w:sz w:val="32"/>
          <w:szCs w:val="32"/>
        </w:rPr>
      </w:pPr>
      <w:bookmarkStart w:id="0" w:name="_Hlk181866267"/>
      <w:r w:rsidRPr="00AA6C0A">
        <w:rPr>
          <w:b/>
          <w:bCs/>
          <w:sz w:val="32"/>
          <w:szCs w:val="32"/>
        </w:rPr>
        <w:t>TECHNICIEN EN MONTAGE ET VENTE D’OPTIQUE-LUNETTERIE</w:t>
      </w:r>
      <w:r w:rsidR="00500CD6">
        <w:rPr>
          <w:b/>
          <w:bCs/>
          <w:sz w:val="32"/>
          <w:szCs w:val="32"/>
        </w:rPr>
        <w:br/>
        <w:t xml:space="preserve">RNCP </w:t>
      </w:r>
      <w:r w:rsidR="00CE13D3">
        <w:rPr>
          <w:b/>
          <w:bCs/>
          <w:sz w:val="32"/>
          <w:szCs w:val="32"/>
        </w:rPr>
        <w:t>39005</w:t>
      </w:r>
      <w:r w:rsidR="00500CD6">
        <w:rPr>
          <w:b/>
          <w:bCs/>
          <w:sz w:val="32"/>
          <w:szCs w:val="32"/>
        </w:rPr>
        <w:t xml:space="preserve"> </w:t>
      </w:r>
      <w:r w:rsidR="00500CD6">
        <w:rPr>
          <w:b/>
          <w:bCs/>
          <w:sz w:val="32"/>
          <w:szCs w:val="32"/>
        </w:rPr>
        <w:tab/>
      </w:r>
      <w:r w:rsidR="00500CD6">
        <w:rPr>
          <w:b/>
          <w:bCs/>
          <w:sz w:val="32"/>
          <w:szCs w:val="32"/>
        </w:rPr>
        <w:tab/>
      </w:r>
      <w:r w:rsidR="00500CD6">
        <w:rPr>
          <w:b/>
          <w:bCs/>
          <w:sz w:val="32"/>
          <w:szCs w:val="32"/>
        </w:rPr>
        <w:tab/>
      </w:r>
      <w:r w:rsidR="00500CD6">
        <w:rPr>
          <w:b/>
          <w:bCs/>
          <w:sz w:val="32"/>
          <w:szCs w:val="32"/>
        </w:rPr>
        <w:tab/>
      </w:r>
      <w:r w:rsidR="00500CD6">
        <w:rPr>
          <w:b/>
          <w:bCs/>
          <w:sz w:val="32"/>
          <w:szCs w:val="32"/>
        </w:rPr>
        <w:tab/>
      </w:r>
      <w:r w:rsidR="00CE13D3">
        <w:rPr>
          <w:b/>
          <w:bCs/>
          <w:sz w:val="32"/>
          <w:szCs w:val="32"/>
        </w:rPr>
        <w:t xml:space="preserve">Niveau 4 </w:t>
      </w:r>
      <w:r w:rsidR="00500CD6">
        <w:rPr>
          <w:b/>
          <w:bCs/>
          <w:sz w:val="32"/>
          <w:szCs w:val="32"/>
        </w:rPr>
        <w:t>Bac</w:t>
      </w:r>
    </w:p>
    <w:p w14:paraId="0307A679" w14:textId="4FF7DD12" w:rsidR="00AA6C0A" w:rsidRPr="00CE13D3" w:rsidRDefault="00AA6C0A" w:rsidP="00AA6C0A">
      <w:pPr>
        <w:rPr>
          <w:b/>
          <w:bCs/>
          <w:sz w:val="32"/>
          <w:szCs w:val="32"/>
        </w:rPr>
      </w:pPr>
      <w:r w:rsidRPr="00CE13D3">
        <w:rPr>
          <w:b/>
          <w:bCs/>
          <w:sz w:val="32"/>
          <w:szCs w:val="32"/>
        </w:rPr>
        <w:t>Le métier</w:t>
      </w:r>
    </w:p>
    <w:p w14:paraId="5A21C5F0" w14:textId="77777777" w:rsidR="00500CD6" w:rsidRPr="0090736C" w:rsidRDefault="00500CD6" w:rsidP="0054638F">
      <w:pPr>
        <w:rPr>
          <w:rFonts w:cstheme="minorHAnsi"/>
        </w:rPr>
      </w:pPr>
      <w:r w:rsidRPr="0090736C">
        <w:rPr>
          <w:rFonts w:cstheme="minorHAnsi"/>
        </w:rPr>
        <w:t>Le technicien en montage et vente d'optique-lunetterie se situe dans une chaîne de prestations qui part de la prescription d'un professionnel de santé jusqu'à la réalisation d'un équipement généralement pris en charge par les organismes de couverture sociale.</w:t>
      </w:r>
    </w:p>
    <w:p w14:paraId="69EF6AC3" w14:textId="77777777" w:rsidR="00500CD6" w:rsidRPr="0090736C" w:rsidRDefault="00500CD6" w:rsidP="0054638F">
      <w:pPr>
        <w:rPr>
          <w:rFonts w:cstheme="minorHAnsi"/>
        </w:rPr>
      </w:pPr>
      <w:r w:rsidRPr="0090736C">
        <w:rPr>
          <w:rFonts w:cstheme="minorHAnsi"/>
        </w:rPr>
        <w:t>Sous le contrôle effectif et permanent d'un opticien diplômé et à partir de la prescription de l'ophtalmologiste, le technicien en montage et vente d'optique-lunetterie vend et réalise un équipement répondant aux besoins et attentes des personnes, aussi bien en termes d'usage, de budget, de confort que d'esthétique.</w:t>
      </w:r>
    </w:p>
    <w:p w14:paraId="62BB4251" w14:textId="77777777" w:rsidR="0054638F" w:rsidRPr="0090736C" w:rsidRDefault="0054638F" w:rsidP="0054638F">
      <w:pPr>
        <w:rPr>
          <w:rFonts w:cstheme="minorHAnsi"/>
        </w:rPr>
      </w:pPr>
      <w:r w:rsidRPr="0090736C">
        <w:rPr>
          <w:rFonts w:cstheme="minorHAnsi"/>
        </w:rPr>
        <w:t>Les qualités principales attendues sont la polyvalence, le sens du relationnel, le sens de l'observation, de l'esthétique, l'organisation et la minutie.</w:t>
      </w:r>
      <w:r w:rsidRPr="0090736C">
        <w:rPr>
          <w:rFonts w:cstheme="minorHAnsi"/>
        </w:rPr>
        <w:br/>
        <w:t>Les contacts avec le public étant permanents, une posture adaptée à chaque situation est nécessaire, en particulier avec une personne présentant un déficit de la communication lié à une situation de handicap ou à l'incompréhension de la langue française.</w:t>
      </w:r>
      <w:r w:rsidRPr="0090736C">
        <w:rPr>
          <w:rFonts w:cstheme="minorHAnsi"/>
        </w:rPr>
        <w:br/>
        <w:t>Les conditions générales d'exercice de l'emploi se situent dans deux espaces distincts : la surface de vente et l'atelier.</w:t>
      </w:r>
    </w:p>
    <w:p w14:paraId="44EBF94A" w14:textId="77777777" w:rsidR="0054638F" w:rsidRPr="0090736C" w:rsidRDefault="0054638F" w:rsidP="0054638F">
      <w:pPr>
        <w:rPr>
          <w:rFonts w:cstheme="minorHAnsi"/>
        </w:rPr>
      </w:pPr>
      <w:r w:rsidRPr="0090736C">
        <w:rPr>
          <w:rFonts w:cstheme="minorHAnsi"/>
        </w:rPr>
        <w:t>Dans l'espace de vente le technicien en montage et vente d'optique-lunetterie est en contact permanent avec le public, une posture adaptée à chaque situation est nécessaire, en particulier avec une personne présentant un déficit de la communication lié à une situation de handicap ou à l'incompréhension de la langue française. Il intervient sous le contrôle effectif et permanent d'un opticien diplômé. Il utilise des appareils de mesure, des outils informatiques dotés de logiciels spécifiques et du petit outillage pour l'ajustage de l'équipement à la livraison et les opérations rapides d'après-vente.</w:t>
      </w:r>
    </w:p>
    <w:p w14:paraId="2BC759E2" w14:textId="77777777" w:rsidR="0054638F" w:rsidRPr="0090736C" w:rsidRDefault="0054638F" w:rsidP="0054638F">
      <w:pPr>
        <w:rPr>
          <w:rFonts w:cstheme="minorHAnsi"/>
        </w:rPr>
      </w:pPr>
      <w:r w:rsidRPr="0090736C">
        <w:rPr>
          <w:rFonts w:cstheme="minorHAnsi"/>
        </w:rPr>
        <w:t>Dans l'atelier intégré au point de vente, il assure le montage et la réparation des équipements. Il utilise des appareils de mesure, des machines pour l'usinage, de l'outillage pour le montage et la réparation.</w:t>
      </w:r>
    </w:p>
    <w:p w14:paraId="5E0EA567" w14:textId="7318F624" w:rsidR="0054638F" w:rsidRPr="0090736C" w:rsidRDefault="0054638F" w:rsidP="0054638F">
      <w:pPr>
        <w:rPr>
          <w:rFonts w:cstheme="minorHAnsi"/>
        </w:rPr>
      </w:pPr>
      <w:r w:rsidRPr="0090736C">
        <w:rPr>
          <w:rFonts w:cstheme="minorHAnsi"/>
        </w:rPr>
        <w:t>La journée continue est couramment pratiquée et l'activité est répartie sur la semaine.</w:t>
      </w:r>
      <w:r w:rsidRPr="0090736C">
        <w:rPr>
          <w:rFonts w:cstheme="minorHAnsi"/>
        </w:rPr>
        <w:br/>
        <w:t>Les horaires sont généralement ceux des commerces de jour avec des amplitudes d'ouverture variables intégrant le samedi.</w:t>
      </w:r>
    </w:p>
    <w:p w14:paraId="63D1700B" w14:textId="399D4DB7" w:rsidR="00AA6C0A" w:rsidRPr="0090736C" w:rsidRDefault="00AA6C0A" w:rsidP="00AA6C0A">
      <w:pPr>
        <w:rPr>
          <w:rFonts w:cstheme="minorHAnsi"/>
        </w:rPr>
      </w:pPr>
      <w:r w:rsidRPr="0090736C">
        <w:rPr>
          <w:rFonts w:cstheme="minorHAnsi"/>
        </w:rPr>
        <w:t>La station debout est prédominante.</w:t>
      </w:r>
    </w:p>
    <w:p w14:paraId="471F6E3B" w14:textId="06E411A4" w:rsidR="00237C8F" w:rsidRDefault="00237C8F" w:rsidP="00AA6C0A">
      <w:pPr>
        <w:rPr>
          <w:b/>
          <w:bCs/>
          <w:sz w:val="32"/>
          <w:szCs w:val="32"/>
        </w:rPr>
      </w:pPr>
      <w:r w:rsidRPr="00237C8F">
        <w:rPr>
          <w:b/>
          <w:bCs/>
          <w:sz w:val="32"/>
          <w:szCs w:val="32"/>
        </w:rPr>
        <w:t>Le programme</w:t>
      </w:r>
    </w:p>
    <w:p w14:paraId="400AB095" w14:textId="26E943EE" w:rsidR="00DB7778" w:rsidRDefault="0054638F" w:rsidP="00DB7778">
      <w:r w:rsidRPr="0090736C">
        <w:rPr>
          <w:b/>
          <w:bCs/>
        </w:rPr>
        <w:t>Activité-Type 1</w:t>
      </w:r>
      <w:r w:rsidRPr="0090736C">
        <w:t xml:space="preserve"> : </w:t>
      </w:r>
      <w:r w:rsidR="00DB7778" w:rsidRPr="0090736C">
        <w:t>Effectuer le montage et les réparations des équipements d'optique-lunetterie de détail</w:t>
      </w:r>
      <w:r w:rsidR="00DB7778">
        <w:br/>
        <w:t xml:space="preserve">     1 - </w:t>
      </w:r>
      <w:r w:rsidR="00DB7778">
        <w:t xml:space="preserve">Monter les équipements d'optique-lunetterie </w:t>
      </w:r>
      <w:r w:rsidR="00DB7778">
        <w:br/>
        <w:t xml:space="preserve">     </w:t>
      </w:r>
      <w:r w:rsidR="00DB7778">
        <w:t>2</w:t>
      </w:r>
      <w:r w:rsidR="00DB7778">
        <w:t xml:space="preserve"> -</w:t>
      </w:r>
      <w:r w:rsidR="00DB7778">
        <w:t xml:space="preserve"> Retailler manuellement un verre détouré d’optique</w:t>
      </w:r>
      <w:r w:rsidR="00DB7778">
        <w:t>-</w:t>
      </w:r>
      <w:r w:rsidR="00DB7778">
        <w:t xml:space="preserve">lunetterie </w:t>
      </w:r>
      <w:r w:rsidR="00DB7778">
        <w:br/>
        <w:t xml:space="preserve">     </w:t>
      </w:r>
      <w:r w:rsidR="00DB7778">
        <w:t>3</w:t>
      </w:r>
      <w:r w:rsidR="00DB7778">
        <w:t xml:space="preserve"> - </w:t>
      </w:r>
      <w:r w:rsidR="00DB7778">
        <w:t xml:space="preserve">Réparer ou remplacer des pièces défectueuses sur des montures </w:t>
      </w:r>
      <w:r w:rsidR="00DB7778">
        <w:br/>
        <w:t xml:space="preserve">     </w:t>
      </w:r>
      <w:r w:rsidR="00DB7778">
        <w:t>4</w:t>
      </w:r>
      <w:r w:rsidR="00DB7778">
        <w:t xml:space="preserve"> -</w:t>
      </w:r>
      <w:r w:rsidR="00DB7778">
        <w:t xml:space="preserve"> Relever les paramètres de montage d'un équipement d’optique-lunetterie</w:t>
      </w:r>
    </w:p>
    <w:p w14:paraId="5A66FB2B" w14:textId="6A55AC69" w:rsidR="00DB7778" w:rsidRDefault="0054638F" w:rsidP="00DB7778">
      <w:r w:rsidRPr="0090736C">
        <w:rPr>
          <w:b/>
          <w:bCs/>
        </w:rPr>
        <w:t>Activité-Type</w:t>
      </w:r>
      <w:r w:rsidRPr="0090736C">
        <w:rPr>
          <w:b/>
          <w:bCs/>
        </w:rPr>
        <w:t xml:space="preserve"> 2</w:t>
      </w:r>
      <w:r>
        <w:t xml:space="preserve"> : </w:t>
      </w:r>
      <w:r w:rsidR="00DB7778">
        <w:t>Vendre des équipements et des produits d'optique</w:t>
      </w:r>
      <w:r w:rsidR="00DB7778">
        <w:t>-</w:t>
      </w:r>
      <w:r w:rsidR="00DB7778">
        <w:t>lunetterie de détail</w:t>
      </w:r>
      <w:r w:rsidR="00DB7778">
        <w:br/>
        <w:t xml:space="preserve"> </w:t>
      </w:r>
      <w:r w:rsidR="009B112F">
        <w:t xml:space="preserve">   </w:t>
      </w:r>
      <w:r w:rsidR="00DB7778">
        <w:t>5</w:t>
      </w:r>
      <w:r w:rsidR="009B112F">
        <w:t xml:space="preserve"> - </w:t>
      </w:r>
      <w:r w:rsidR="00DB7778">
        <w:t>Réaliser la vente-conseil en magasin d'optique</w:t>
      </w:r>
      <w:r w:rsidR="00DB7778">
        <w:t>-</w:t>
      </w:r>
      <w:r w:rsidR="00DB7778">
        <w:t xml:space="preserve">lunetterie de détail </w:t>
      </w:r>
      <w:r w:rsidR="009B112F">
        <w:br/>
        <w:t xml:space="preserve">    </w:t>
      </w:r>
      <w:r w:rsidR="00DB7778">
        <w:t>6</w:t>
      </w:r>
      <w:r w:rsidR="009B112F">
        <w:t xml:space="preserve"> -</w:t>
      </w:r>
      <w:r w:rsidR="00DB7778">
        <w:t xml:space="preserve"> Analyser la prescription médicale d'un équipement ophtalmique </w:t>
      </w:r>
      <w:r w:rsidR="009B112F">
        <w:br/>
        <w:t xml:space="preserve">    </w:t>
      </w:r>
      <w:r w:rsidR="00DB7778">
        <w:t>7</w:t>
      </w:r>
      <w:r w:rsidR="009B112F">
        <w:t xml:space="preserve"> - </w:t>
      </w:r>
      <w:r w:rsidR="00DB7778">
        <w:t>Assurer la livraison et l'après-vente d'un équipement d'optique-lunetterie</w:t>
      </w:r>
    </w:p>
    <w:p w14:paraId="09329816" w14:textId="61AAC59A" w:rsidR="009B112F" w:rsidRDefault="0054638F" w:rsidP="00DB7778">
      <w:r w:rsidRPr="0090736C">
        <w:rPr>
          <w:b/>
          <w:bCs/>
        </w:rPr>
        <w:t xml:space="preserve">Activité-Type </w:t>
      </w:r>
      <w:r w:rsidRPr="0090736C">
        <w:rPr>
          <w:b/>
          <w:bCs/>
        </w:rPr>
        <w:t>3</w:t>
      </w:r>
      <w:r>
        <w:t> :</w:t>
      </w:r>
      <w:r>
        <w:t> </w:t>
      </w:r>
      <w:r w:rsidR="009B112F">
        <w:t>Réaliser le suivi des dossiers clients et des approvisionnements d'un magasin d'optique-lunetterie de détail</w:t>
      </w:r>
      <w:r w:rsidR="009B112F">
        <w:br/>
        <w:t xml:space="preserve">    </w:t>
      </w:r>
      <w:r w:rsidR="009B112F">
        <w:t>8</w:t>
      </w:r>
      <w:r w:rsidR="009B112F">
        <w:t xml:space="preserve"> - </w:t>
      </w:r>
      <w:r w:rsidR="009B112F">
        <w:t xml:space="preserve">Gérer un dossier client en magasin d'optique-lunetterie de détail </w:t>
      </w:r>
      <w:r w:rsidR="009B112F">
        <w:br/>
        <w:t xml:space="preserve">    </w:t>
      </w:r>
      <w:r w:rsidR="009B112F">
        <w:t>9</w:t>
      </w:r>
      <w:r w:rsidR="009B112F">
        <w:t xml:space="preserve"> -</w:t>
      </w:r>
      <w:r w:rsidR="009B112F">
        <w:t xml:space="preserve"> Suivre les commandes et les mouvements de stock</w:t>
      </w:r>
    </w:p>
    <w:p w14:paraId="75D469C9" w14:textId="2C1F4B38" w:rsidR="009B112F" w:rsidRPr="00A902C7" w:rsidRDefault="009B112F" w:rsidP="00DB7778">
      <w:pPr>
        <w:rPr>
          <w:b/>
          <w:bCs/>
          <w:sz w:val="32"/>
          <w:szCs w:val="32"/>
        </w:rPr>
      </w:pPr>
      <w:r w:rsidRPr="00A902C7">
        <w:rPr>
          <w:b/>
          <w:bCs/>
          <w:sz w:val="32"/>
          <w:szCs w:val="32"/>
        </w:rPr>
        <w:lastRenderedPageBreak/>
        <w:t>S</w:t>
      </w:r>
      <w:r w:rsidR="00A902C7">
        <w:rPr>
          <w:b/>
          <w:bCs/>
          <w:sz w:val="32"/>
          <w:szCs w:val="32"/>
        </w:rPr>
        <w:t>ecteurs concernés</w:t>
      </w:r>
      <w:r w:rsidRPr="00A902C7">
        <w:rPr>
          <w:b/>
          <w:bCs/>
          <w:sz w:val="32"/>
          <w:szCs w:val="32"/>
        </w:rPr>
        <w:t xml:space="preserve"> </w:t>
      </w:r>
    </w:p>
    <w:p w14:paraId="0C65E103" w14:textId="77777777" w:rsidR="00A902C7" w:rsidRDefault="009B112F" w:rsidP="00DB7778">
      <w:r w:rsidRPr="00A902C7">
        <w:t xml:space="preserve">Les </w:t>
      </w:r>
      <w:r w:rsidR="00A902C7" w:rsidRPr="00A902C7">
        <w:t>m</w:t>
      </w:r>
      <w:r w:rsidRPr="00A902C7">
        <w:t>agasin</w:t>
      </w:r>
      <w:r w:rsidR="00A902C7" w:rsidRPr="00A902C7">
        <w:t>s</w:t>
      </w:r>
      <w:r w:rsidRPr="00A902C7">
        <w:t xml:space="preserve"> d'optique-lunetterie de détail avec ou sans atelier intégré</w:t>
      </w:r>
      <w:r w:rsidR="00A902C7" w:rsidRPr="00A902C7">
        <w:t xml:space="preserve">, les </w:t>
      </w:r>
      <w:r w:rsidRPr="00A902C7">
        <w:t>ateliers décentralisés ou de sous-traitance</w:t>
      </w:r>
      <w:r w:rsidRPr="009B112F">
        <w:t xml:space="preserve"> </w:t>
      </w:r>
    </w:p>
    <w:p w14:paraId="35B1CD71" w14:textId="4FED404E" w:rsidR="009B112F" w:rsidRPr="00A902C7" w:rsidRDefault="009B112F" w:rsidP="00DB7778">
      <w:pPr>
        <w:rPr>
          <w:b/>
          <w:bCs/>
          <w:sz w:val="32"/>
          <w:szCs w:val="32"/>
        </w:rPr>
      </w:pPr>
      <w:r w:rsidRPr="00A902C7">
        <w:rPr>
          <w:b/>
          <w:bCs/>
          <w:sz w:val="32"/>
          <w:szCs w:val="32"/>
        </w:rPr>
        <w:t>D</w:t>
      </w:r>
      <w:r w:rsidR="00A902C7">
        <w:rPr>
          <w:b/>
          <w:bCs/>
          <w:sz w:val="32"/>
          <w:szCs w:val="32"/>
        </w:rPr>
        <w:t>ébouchés</w:t>
      </w:r>
      <w:r w:rsidRPr="00A902C7">
        <w:rPr>
          <w:b/>
          <w:bCs/>
          <w:sz w:val="32"/>
          <w:szCs w:val="32"/>
        </w:rPr>
        <w:t xml:space="preserve"> Liste non-exhaustive</w:t>
      </w:r>
    </w:p>
    <w:p w14:paraId="3FADC148" w14:textId="29532084" w:rsidR="00A902C7" w:rsidRDefault="00A902C7" w:rsidP="00A902C7">
      <w:r w:rsidRPr="00A902C7">
        <w:t xml:space="preserve">Monteur vendeur lunetier </w:t>
      </w:r>
      <w:r w:rsidR="0090736C">
        <w:br/>
      </w:r>
      <w:r>
        <w:t>M</w:t>
      </w:r>
      <w:r w:rsidRPr="00A902C7">
        <w:t xml:space="preserve">onteur lunetier </w:t>
      </w:r>
      <w:r w:rsidRPr="00A902C7">
        <w:br/>
      </w:r>
      <w:r>
        <w:t>V</w:t>
      </w:r>
      <w:r w:rsidRPr="00A902C7">
        <w:t xml:space="preserve">endeur </w:t>
      </w:r>
      <w:r w:rsidRPr="00A902C7">
        <w:br/>
      </w:r>
      <w:r>
        <w:t>M</w:t>
      </w:r>
      <w:r w:rsidRPr="00A902C7">
        <w:t>onteur lunetier vendeur</w:t>
      </w:r>
    </w:p>
    <w:p w14:paraId="039F19D2" w14:textId="2D9385F0" w:rsidR="00CE13D3" w:rsidRDefault="00CE13D3" w:rsidP="00A902C7">
      <w:r>
        <w:rPr>
          <w:b/>
          <w:bCs/>
          <w:sz w:val="32"/>
          <w:szCs w:val="32"/>
        </w:rPr>
        <w:t>Modalités de formation</w:t>
      </w:r>
      <w:r w:rsidRPr="00CE13D3">
        <w:t xml:space="preserve"> :</w:t>
      </w:r>
    </w:p>
    <w:p w14:paraId="24CC1B23" w14:textId="77777777" w:rsidR="00CE13D3" w:rsidRDefault="00CE13D3" w:rsidP="00A902C7">
      <w:r w:rsidRPr="00CE13D3">
        <w:t xml:space="preserve"> </w:t>
      </w:r>
      <w:r w:rsidRPr="00CE13D3">
        <w:rPr>
          <w:b/>
          <w:bCs/>
        </w:rPr>
        <w:t>Effectif du groupe</w:t>
      </w:r>
      <w:r w:rsidRPr="00CE13D3">
        <w:t xml:space="preserve"> : 10-15 personnes </w:t>
      </w:r>
    </w:p>
    <w:p w14:paraId="53A9C6FD" w14:textId="77777777" w:rsidR="00CE13D3" w:rsidRDefault="00CE13D3" w:rsidP="00A902C7">
      <w:r w:rsidRPr="00CE13D3">
        <w:t xml:space="preserve"> </w:t>
      </w:r>
      <w:r w:rsidRPr="00CE13D3">
        <w:rPr>
          <w:b/>
          <w:bCs/>
        </w:rPr>
        <w:t xml:space="preserve">Tarif </w:t>
      </w:r>
      <w:r w:rsidRPr="00CE13D3">
        <w:t xml:space="preserve">: Dans le cadre d’un contrat en alternance, le financement est pris en charge par les opérateurs de compétences selon la tarification en vigueur instaurée par France compétence. Autres cas, nous contacter. </w:t>
      </w:r>
    </w:p>
    <w:p w14:paraId="496E08BF" w14:textId="77777777" w:rsidR="00CE13D3" w:rsidRDefault="00CE13D3" w:rsidP="00A902C7">
      <w:r w:rsidRPr="00CE13D3">
        <w:rPr>
          <w:b/>
          <w:bCs/>
        </w:rPr>
        <w:t>Délai d’accès</w:t>
      </w:r>
      <w:r w:rsidRPr="00CE13D3">
        <w:t xml:space="preserve"> : Ouverture de session tous les trimestres </w:t>
      </w:r>
    </w:p>
    <w:p w14:paraId="2AAEE18A" w14:textId="77777777" w:rsidR="00CE13D3" w:rsidRDefault="00CE13D3" w:rsidP="00A902C7">
      <w:r w:rsidRPr="00CE13D3">
        <w:rPr>
          <w:b/>
          <w:bCs/>
        </w:rPr>
        <w:t>Lieu</w:t>
      </w:r>
      <w:r w:rsidRPr="00CE13D3">
        <w:t xml:space="preserve"> : </w:t>
      </w:r>
      <w:r>
        <w:t>Sainte Clotilde</w:t>
      </w:r>
    </w:p>
    <w:p w14:paraId="5AEAB5DB" w14:textId="77777777" w:rsidR="00CE13D3" w:rsidRDefault="00CE13D3" w:rsidP="00A902C7">
      <w:r w:rsidRPr="00CE13D3">
        <w:rPr>
          <w:b/>
          <w:bCs/>
        </w:rPr>
        <w:t>Horaires</w:t>
      </w:r>
      <w:r w:rsidRPr="00CE13D3">
        <w:t xml:space="preserve"> : 8h</w:t>
      </w:r>
      <w:r>
        <w:t>0</w:t>
      </w:r>
      <w:r w:rsidRPr="00CE13D3">
        <w:t>0-12h/13h-16h</w:t>
      </w:r>
      <w:r>
        <w:t>0</w:t>
      </w:r>
      <w:r w:rsidRPr="00CE13D3">
        <w:t xml:space="preserve">0 </w:t>
      </w:r>
    </w:p>
    <w:p w14:paraId="76D903DE" w14:textId="77777777" w:rsidR="00CE13D3" w:rsidRDefault="00CE13D3" w:rsidP="00A902C7">
      <w:r w:rsidRPr="00CE13D3">
        <w:rPr>
          <w:b/>
          <w:bCs/>
        </w:rPr>
        <w:t>Rythme</w:t>
      </w:r>
      <w:r w:rsidRPr="00CE13D3">
        <w:t xml:space="preserve"> : 7h de formation + 28h en entreprise/semaine (</w:t>
      </w:r>
      <w:proofErr w:type="spellStart"/>
      <w:r w:rsidRPr="00CE13D3">
        <w:t>cf</w:t>
      </w:r>
      <w:proofErr w:type="spellEnd"/>
      <w:r w:rsidRPr="00CE13D3">
        <w:t xml:space="preserve"> planning) </w:t>
      </w:r>
    </w:p>
    <w:p w14:paraId="1EB7000C" w14:textId="3D8D29BE" w:rsidR="00CE13D3" w:rsidRDefault="00CE13D3" w:rsidP="00A902C7">
      <w:r w:rsidRPr="00CE13D3">
        <w:t>Pour connaître les passerelles vers d'autres certifications, les équivalents de ce dernier, et les suites de parcours merci de prendre contact avec nous.</w:t>
      </w:r>
    </w:p>
    <w:p w14:paraId="5AB3C4AE" w14:textId="317A49D9" w:rsidR="00CE13D3" w:rsidRDefault="00CE13D3" w:rsidP="00A902C7">
      <w:r w:rsidRPr="00CE13D3">
        <w:rPr>
          <w:b/>
          <w:bCs/>
          <w:sz w:val="32"/>
          <w:szCs w:val="32"/>
        </w:rPr>
        <w:t>M</w:t>
      </w:r>
      <w:r w:rsidRPr="00CE13D3">
        <w:rPr>
          <w:b/>
          <w:bCs/>
          <w:sz w:val="32"/>
          <w:szCs w:val="32"/>
        </w:rPr>
        <w:t>oyens et supports pédagogiques</w:t>
      </w:r>
      <w:r w:rsidRPr="00CE13D3">
        <w:t xml:space="preserve"> :</w:t>
      </w:r>
      <w:r w:rsidRPr="00CE13D3">
        <w:t xml:space="preserve"> </w:t>
      </w:r>
    </w:p>
    <w:p w14:paraId="50A37346" w14:textId="4FC0F60D" w:rsidR="00CE13D3" w:rsidRDefault="00CE13D3" w:rsidP="00A902C7">
      <w:r w:rsidRPr="00CE13D3">
        <w:t xml:space="preserve">• Salle climatisée adaptée à la formation selon les desideratas du référentiel ; </w:t>
      </w:r>
      <w:r>
        <w:br/>
      </w:r>
      <w:r w:rsidRPr="00CE13D3">
        <w:t>• Mise à disposition d’ordinateurs portables, wifi, imprimante connectée, écrans interactifs et ouvrages adaptés.</w:t>
      </w:r>
    </w:p>
    <w:p w14:paraId="5C5A16DA" w14:textId="1A22B51A" w:rsidR="00CE13D3" w:rsidRDefault="00CE13D3" w:rsidP="00A902C7">
      <w:r w:rsidRPr="00CE13D3">
        <w:rPr>
          <w:b/>
          <w:bCs/>
          <w:sz w:val="32"/>
          <w:szCs w:val="32"/>
        </w:rPr>
        <w:t>M</w:t>
      </w:r>
      <w:r w:rsidRPr="00CE13D3">
        <w:rPr>
          <w:b/>
          <w:bCs/>
          <w:sz w:val="32"/>
          <w:szCs w:val="32"/>
        </w:rPr>
        <w:t>odalités d’évaluation en cours de formation</w:t>
      </w:r>
      <w:r>
        <w:t xml:space="preserve"> </w:t>
      </w:r>
      <w:r w:rsidRPr="00CE13D3">
        <w:t xml:space="preserve">: </w:t>
      </w:r>
    </w:p>
    <w:p w14:paraId="38AC2086" w14:textId="00559343" w:rsidR="00CE13D3" w:rsidRDefault="00CE13D3" w:rsidP="00A902C7">
      <w:r w:rsidRPr="00CE13D3">
        <w:t xml:space="preserve">• Evaluation en cours de formation ; </w:t>
      </w:r>
      <w:r>
        <w:br/>
      </w:r>
      <w:r w:rsidRPr="00CE13D3">
        <w:t>• Evaluation des périodes en entreprises via bilans ;</w:t>
      </w:r>
      <w:r>
        <w:br/>
      </w:r>
      <w:r w:rsidRPr="00CE13D3">
        <w:t>• Passage du titre certifiant en fin de formation.</w:t>
      </w:r>
    </w:p>
    <w:p w14:paraId="080DDA8E" w14:textId="2AC0DE81" w:rsidR="00CE13D3" w:rsidRDefault="00CE13D3" w:rsidP="00A902C7">
      <w:r w:rsidRPr="0068272C">
        <w:rPr>
          <w:b/>
          <w:bCs/>
          <w:sz w:val="32"/>
          <w:szCs w:val="32"/>
        </w:rPr>
        <w:t>M</w:t>
      </w:r>
      <w:r w:rsidR="0068272C" w:rsidRPr="0068272C">
        <w:rPr>
          <w:b/>
          <w:bCs/>
          <w:sz w:val="32"/>
          <w:szCs w:val="32"/>
        </w:rPr>
        <w:t>odalités de la certification</w:t>
      </w:r>
      <w:r w:rsidR="0068272C" w:rsidRPr="00CE13D3">
        <w:t xml:space="preserve"> :</w:t>
      </w:r>
    </w:p>
    <w:p w14:paraId="49EA3B98" w14:textId="751321CB" w:rsidR="0068272C" w:rsidRPr="004950B3" w:rsidRDefault="00CE13D3" w:rsidP="00A902C7">
      <w:r w:rsidRPr="00CE13D3">
        <w:t>Pour le passage du titre certifiant, les compétences des candidats (VAE ou issus de la formation) sont évaluées par un jury conformément au référentiel de certification du ministère du travail ; Le titre professionnel T</w:t>
      </w:r>
      <w:r w:rsidR="0068272C">
        <w:t>echnicien en montage et vente d’optique-Lunetterie</w:t>
      </w:r>
      <w:r w:rsidRPr="00CE13D3">
        <w:t xml:space="preserve"> peut être également obtenu par capitalisation, à partir de l’obtention d’un premier bloc, le candidat dispose de 5 ans pour valider le titre professionnel</w:t>
      </w:r>
    </w:p>
    <w:p w14:paraId="171F1334" w14:textId="0B9F03C9" w:rsidR="00A86F7B" w:rsidRPr="00A86F7B" w:rsidRDefault="0068272C" w:rsidP="00A902C7">
      <w:pPr>
        <w:rPr>
          <w:b/>
          <w:bCs/>
        </w:rPr>
      </w:pPr>
      <w:r w:rsidRPr="00A86F7B">
        <w:rPr>
          <w:b/>
          <w:bCs/>
        </w:rPr>
        <w:t>Accessibilités</w:t>
      </w:r>
      <w:r w:rsidR="00A86F7B" w:rsidRPr="00A86F7B">
        <w:rPr>
          <w:b/>
          <w:bCs/>
        </w:rPr>
        <w:t> :</w:t>
      </w:r>
      <w:r w:rsidRPr="00A86F7B">
        <w:rPr>
          <w:b/>
          <w:bCs/>
        </w:rPr>
        <w:t xml:space="preserve"> </w:t>
      </w:r>
    </w:p>
    <w:p w14:paraId="4D1BD489" w14:textId="4459C1CF" w:rsidR="0068272C" w:rsidRDefault="00A86F7B" w:rsidP="00A902C7">
      <w:r>
        <w:t xml:space="preserve">- </w:t>
      </w:r>
      <w:r w:rsidR="0068272C" w:rsidRPr="0068272C">
        <w:t>Contrat de professionnalisation</w:t>
      </w:r>
      <w:r>
        <w:br/>
      </w:r>
      <w:r w:rsidR="0068272C" w:rsidRPr="0068272C">
        <w:t xml:space="preserve">- Contrat d'apprentissage </w:t>
      </w:r>
      <w:r>
        <w:br/>
        <w:t xml:space="preserve">- </w:t>
      </w:r>
      <w:r w:rsidR="0068272C" w:rsidRPr="0068272C">
        <w:t xml:space="preserve">Locaux adaptés aux PMR </w:t>
      </w:r>
    </w:p>
    <w:p w14:paraId="2EFEECB7" w14:textId="224D1262" w:rsidR="0068272C" w:rsidRDefault="0068272C" w:rsidP="00A902C7">
      <w:r w:rsidRPr="0068272C">
        <w:t>En cas de situation d’handicap merci de vous rapprocher du service pédagogique pour étudier la possibilité d’ad</w:t>
      </w:r>
      <w:r w:rsidR="00A86F7B">
        <w:t>apter</w:t>
      </w:r>
      <w:r w:rsidRPr="0068272C">
        <w:t xml:space="preserve"> et de suivre cette formation. </w:t>
      </w:r>
    </w:p>
    <w:p w14:paraId="17887506" w14:textId="77777777" w:rsidR="0090736C" w:rsidRDefault="0090736C" w:rsidP="00A902C7">
      <w:pPr>
        <w:rPr>
          <w:b/>
          <w:bCs/>
        </w:rPr>
      </w:pPr>
    </w:p>
    <w:p w14:paraId="4859803D" w14:textId="7A0471A3" w:rsidR="00A86F7B" w:rsidRPr="00A86F7B" w:rsidRDefault="0068272C" w:rsidP="00A902C7">
      <w:pPr>
        <w:rPr>
          <w:b/>
          <w:bCs/>
        </w:rPr>
      </w:pPr>
      <w:r w:rsidRPr="00A86F7B">
        <w:rPr>
          <w:b/>
          <w:bCs/>
        </w:rPr>
        <w:lastRenderedPageBreak/>
        <w:t>PRÉ-REQUIS</w:t>
      </w:r>
    </w:p>
    <w:p w14:paraId="4985B9B7" w14:textId="77777777" w:rsidR="004950B3" w:rsidRDefault="0068272C" w:rsidP="00A902C7">
      <w:r w:rsidRPr="0068272C">
        <w:t>Niveau 3</w:t>
      </w:r>
    </w:p>
    <w:p w14:paraId="6841F1FF" w14:textId="2A327D6B" w:rsidR="00A86F7B" w:rsidRDefault="0068272C" w:rsidP="00A902C7">
      <w:r w:rsidRPr="0068272C">
        <w:t xml:space="preserve">Aisance dans l’expression écrite et orale </w:t>
      </w:r>
    </w:p>
    <w:p w14:paraId="3A5EFD53" w14:textId="18FEFAEE" w:rsidR="0068272C" w:rsidRDefault="0068272C" w:rsidP="00A902C7">
      <w:r w:rsidRPr="0068272C">
        <w:t>La formation se déroule sur 1</w:t>
      </w:r>
      <w:r w:rsidR="00A86F7B">
        <w:t>5</w:t>
      </w:r>
      <w:r w:rsidRPr="0068272C">
        <w:t xml:space="preserve"> mois soit sur </w:t>
      </w:r>
      <w:r w:rsidR="00A86F7B">
        <w:t>5</w:t>
      </w:r>
      <w:r w:rsidRPr="0068272C">
        <w:t>09 heures.</w:t>
      </w:r>
    </w:p>
    <w:p w14:paraId="08ED2D2B" w14:textId="36DDCA85" w:rsidR="00A86F7B" w:rsidRDefault="004950B3" w:rsidP="00A902C7">
      <w:hyperlink r:id="rId8" w:history="1">
        <w:r w:rsidRPr="006F6002">
          <w:rPr>
            <w:rStyle w:val="Lienhypertexte"/>
          </w:rPr>
          <w:t>https://www.inserjeunes.education.gouv.fr/diffusion/accueil</w:t>
        </w:r>
      </w:hyperlink>
      <w:bookmarkEnd w:id="0"/>
    </w:p>
    <w:p w14:paraId="68647F31" w14:textId="75AF1446" w:rsidR="004950B3" w:rsidRDefault="004950B3" w:rsidP="00A902C7"/>
    <w:sectPr w:rsidR="004950B3" w:rsidSect="004950B3">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FBECE8" w14:textId="77777777" w:rsidR="0035520A" w:rsidRDefault="0035520A" w:rsidP="00AA6C0A">
      <w:pPr>
        <w:spacing w:after="0" w:line="240" w:lineRule="auto"/>
      </w:pPr>
      <w:r>
        <w:separator/>
      </w:r>
    </w:p>
  </w:endnote>
  <w:endnote w:type="continuationSeparator" w:id="0">
    <w:p w14:paraId="47C73A69" w14:textId="77777777" w:rsidR="0035520A" w:rsidRDefault="0035520A" w:rsidP="00AA6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1380A" w14:textId="0A7C00F1" w:rsidR="004950B3" w:rsidRDefault="004950B3" w:rsidP="004950B3">
    <w:pPr>
      <w:pStyle w:val="Pieddepage"/>
    </w:pPr>
    <w:r w:rsidRPr="004950B3">
      <w:t>V</w:t>
    </w:r>
    <w:r>
      <w:t>1</w:t>
    </w:r>
    <w:r w:rsidRPr="004950B3">
      <w:t xml:space="preserve"> - le 07/</w:t>
    </w:r>
    <w:r>
      <w:t>11</w:t>
    </w:r>
    <w:r w:rsidRPr="004950B3">
      <w:t>/2024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61AB14" w14:textId="77777777" w:rsidR="0035520A" w:rsidRDefault="0035520A" w:rsidP="00AA6C0A">
      <w:pPr>
        <w:spacing w:after="0" w:line="240" w:lineRule="auto"/>
      </w:pPr>
      <w:r>
        <w:separator/>
      </w:r>
    </w:p>
  </w:footnote>
  <w:footnote w:type="continuationSeparator" w:id="0">
    <w:p w14:paraId="653C4965" w14:textId="77777777" w:rsidR="0035520A" w:rsidRDefault="0035520A" w:rsidP="00AA6C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0497C"/>
    <w:multiLevelType w:val="hybridMultilevel"/>
    <w:tmpl w:val="C51651D2"/>
    <w:lvl w:ilvl="0" w:tplc="342E4678">
      <w:start w:val="8"/>
      <w:numFmt w:val="bullet"/>
      <w:lvlText w:val="-"/>
      <w:lvlJc w:val="left"/>
      <w:pPr>
        <w:ind w:left="720" w:hanging="360"/>
      </w:pPr>
      <w:rPr>
        <w:rFonts w:ascii="Calibri" w:eastAsiaTheme="minorHAnsi" w:hAnsi="Calibri" w:cstheme="minorBidi" w:hint="default"/>
      </w:rPr>
    </w:lvl>
    <w:lvl w:ilvl="1" w:tplc="200C0003" w:tentative="1">
      <w:start w:val="1"/>
      <w:numFmt w:val="bullet"/>
      <w:lvlText w:val="o"/>
      <w:lvlJc w:val="left"/>
      <w:pPr>
        <w:ind w:left="1440" w:hanging="360"/>
      </w:pPr>
      <w:rPr>
        <w:rFonts w:ascii="Courier New" w:hAnsi="Courier New" w:cs="Courier New" w:hint="default"/>
      </w:rPr>
    </w:lvl>
    <w:lvl w:ilvl="2" w:tplc="200C0005" w:tentative="1">
      <w:start w:val="1"/>
      <w:numFmt w:val="bullet"/>
      <w:lvlText w:val=""/>
      <w:lvlJc w:val="left"/>
      <w:pPr>
        <w:ind w:left="2160" w:hanging="360"/>
      </w:pPr>
      <w:rPr>
        <w:rFonts w:ascii="Wingdings" w:hAnsi="Wingdings" w:hint="default"/>
      </w:rPr>
    </w:lvl>
    <w:lvl w:ilvl="3" w:tplc="200C0001" w:tentative="1">
      <w:start w:val="1"/>
      <w:numFmt w:val="bullet"/>
      <w:lvlText w:val=""/>
      <w:lvlJc w:val="left"/>
      <w:pPr>
        <w:ind w:left="2880" w:hanging="360"/>
      </w:pPr>
      <w:rPr>
        <w:rFonts w:ascii="Symbol" w:hAnsi="Symbol" w:hint="default"/>
      </w:rPr>
    </w:lvl>
    <w:lvl w:ilvl="4" w:tplc="200C0003" w:tentative="1">
      <w:start w:val="1"/>
      <w:numFmt w:val="bullet"/>
      <w:lvlText w:val="o"/>
      <w:lvlJc w:val="left"/>
      <w:pPr>
        <w:ind w:left="3600" w:hanging="360"/>
      </w:pPr>
      <w:rPr>
        <w:rFonts w:ascii="Courier New" w:hAnsi="Courier New" w:cs="Courier New" w:hint="default"/>
      </w:rPr>
    </w:lvl>
    <w:lvl w:ilvl="5" w:tplc="200C0005" w:tentative="1">
      <w:start w:val="1"/>
      <w:numFmt w:val="bullet"/>
      <w:lvlText w:val=""/>
      <w:lvlJc w:val="left"/>
      <w:pPr>
        <w:ind w:left="4320" w:hanging="360"/>
      </w:pPr>
      <w:rPr>
        <w:rFonts w:ascii="Wingdings" w:hAnsi="Wingdings" w:hint="default"/>
      </w:rPr>
    </w:lvl>
    <w:lvl w:ilvl="6" w:tplc="200C0001" w:tentative="1">
      <w:start w:val="1"/>
      <w:numFmt w:val="bullet"/>
      <w:lvlText w:val=""/>
      <w:lvlJc w:val="left"/>
      <w:pPr>
        <w:ind w:left="5040" w:hanging="360"/>
      </w:pPr>
      <w:rPr>
        <w:rFonts w:ascii="Symbol" w:hAnsi="Symbol" w:hint="default"/>
      </w:rPr>
    </w:lvl>
    <w:lvl w:ilvl="7" w:tplc="200C0003" w:tentative="1">
      <w:start w:val="1"/>
      <w:numFmt w:val="bullet"/>
      <w:lvlText w:val="o"/>
      <w:lvlJc w:val="left"/>
      <w:pPr>
        <w:ind w:left="5760" w:hanging="360"/>
      </w:pPr>
      <w:rPr>
        <w:rFonts w:ascii="Courier New" w:hAnsi="Courier New" w:cs="Courier New" w:hint="default"/>
      </w:rPr>
    </w:lvl>
    <w:lvl w:ilvl="8" w:tplc="200C0005" w:tentative="1">
      <w:start w:val="1"/>
      <w:numFmt w:val="bullet"/>
      <w:lvlText w:val=""/>
      <w:lvlJc w:val="left"/>
      <w:pPr>
        <w:ind w:left="6480" w:hanging="360"/>
      </w:pPr>
      <w:rPr>
        <w:rFonts w:ascii="Wingdings" w:hAnsi="Wingdings" w:hint="default"/>
      </w:rPr>
    </w:lvl>
  </w:abstractNum>
  <w:abstractNum w:abstractNumId="1" w15:restartNumberingAfterBreak="0">
    <w:nsid w:val="32F066AA"/>
    <w:multiLevelType w:val="hybridMultilevel"/>
    <w:tmpl w:val="8CFE960C"/>
    <w:lvl w:ilvl="0" w:tplc="CF6262F4">
      <w:start w:val="8"/>
      <w:numFmt w:val="bullet"/>
      <w:lvlText w:val="-"/>
      <w:lvlJc w:val="left"/>
      <w:pPr>
        <w:ind w:left="720" w:hanging="360"/>
      </w:pPr>
      <w:rPr>
        <w:rFonts w:ascii="Calibri" w:eastAsiaTheme="minorHAnsi" w:hAnsi="Calibri" w:cstheme="minorBidi" w:hint="default"/>
      </w:rPr>
    </w:lvl>
    <w:lvl w:ilvl="1" w:tplc="200C0003" w:tentative="1">
      <w:start w:val="1"/>
      <w:numFmt w:val="bullet"/>
      <w:lvlText w:val="o"/>
      <w:lvlJc w:val="left"/>
      <w:pPr>
        <w:ind w:left="1440" w:hanging="360"/>
      </w:pPr>
      <w:rPr>
        <w:rFonts w:ascii="Courier New" w:hAnsi="Courier New" w:cs="Courier New" w:hint="default"/>
      </w:rPr>
    </w:lvl>
    <w:lvl w:ilvl="2" w:tplc="200C0005" w:tentative="1">
      <w:start w:val="1"/>
      <w:numFmt w:val="bullet"/>
      <w:lvlText w:val=""/>
      <w:lvlJc w:val="left"/>
      <w:pPr>
        <w:ind w:left="2160" w:hanging="360"/>
      </w:pPr>
      <w:rPr>
        <w:rFonts w:ascii="Wingdings" w:hAnsi="Wingdings" w:hint="default"/>
      </w:rPr>
    </w:lvl>
    <w:lvl w:ilvl="3" w:tplc="200C0001" w:tentative="1">
      <w:start w:val="1"/>
      <w:numFmt w:val="bullet"/>
      <w:lvlText w:val=""/>
      <w:lvlJc w:val="left"/>
      <w:pPr>
        <w:ind w:left="2880" w:hanging="360"/>
      </w:pPr>
      <w:rPr>
        <w:rFonts w:ascii="Symbol" w:hAnsi="Symbol" w:hint="default"/>
      </w:rPr>
    </w:lvl>
    <w:lvl w:ilvl="4" w:tplc="200C0003" w:tentative="1">
      <w:start w:val="1"/>
      <w:numFmt w:val="bullet"/>
      <w:lvlText w:val="o"/>
      <w:lvlJc w:val="left"/>
      <w:pPr>
        <w:ind w:left="3600" w:hanging="360"/>
      </w:pPr>
      <w:rPr>
        <w:rFonts w:ascii="Courier New" w:hAnsi="Courier New" w:cs="Courier New" w:hint="default"/>
      </w:rPr>
    </w:lvl>
    <w:lvl w:ilvl="5" w:tplc="200C0005" w:tentative="1">
      <w:start w:val="1"/>
      <w:numFmt w:val="bullet"/>
      <w:lvlText w:val=""/>
      <w:lvlJc w:val="left"/>
      <w:pPr>
        <w:ind w:left="4320" w:hanging="360"/>
      </w:pPr>
      <w:rPr>
        <w:rFonts w:ascii="Wingdings" w:hAnsi="Wingdings" w:hint="default"/>
      </w:rPr>
    </w:lvl>
    <w:lvl w:ilvl="6" w:tplc="200C0001" w:tentative="1">
      <w:start w:val="1"/>
      <w:numFmt w:val="bullet"/>
      <w:lvlText w:val=""/>
      <w:lvlJc w:val="left"/>
      <w:pPr>
        <w:ind w:left="5040" w:hanging="360"/>
      </w:pPr>
      <w:rPr>
        <w:rFonts w:ascii="Symbol" w:hAnsi="Symbol" w:hint="default"/>
      </w:rPr>
    </w:lvl>
    <w:lvl w:ilvl="7" w:tplc="200C0003" w:tentative="1">
      <w:start w:val="1"/>
      <w:numFmt w:val="bullet"/>
      <w:lvlText w:val="o"/>
      <w:lvlJc w:val="left"/>
      <w:pPr>
        <w:ind w:left="5760" w:hanging="360"/>
      </w:pPr>
      <w:rPr>
        <w:rFonts w:ascii="Courier New" w:hAnsi="Courier New" w:cs="Courier New" w:hint="default"/>
      </w:rPr>
    </w:lvl>
    <w:lvl w:ilvl="8" w:tplc="20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80F"/>
    <w:rsid w:val="000167AC"/>
    <w:rsid w:val="000E760D"/>
    <w:rsid w:val="000F737B"/>
    <w:rsid w:val="0016265B"/>
    <w:rsid w:val="00237C8F"/>
    <w:rsid w:val="0035520A"/>
    <w:rsid w:val="004950B3"/>
    <w:rsid w:val="00500CD6"/>
    <w:rsid w:val="0054638F"/>
    <w:rsid w:val="0068272C"/>
    <w:rsid w:val="0083780F"/>
    <w:rsid w:val="0090736C"/>
    <w:rsid w:val="009B112F"/>
    <w:rsid w:val="00A86F7B"/>
    <w:rsid w:val="00A902C7"/>
    <w:rsid w:val="00AA6C0A"/>
    <w:rsid w:val="00AC20EB"/>
    <w:rsid w:val="00C21C49"/>
    <w:rsid w:val="00CE13D3"/>
    <w:rsid w:val="00D42845"/>
    <w:rsid w:val="00DB7778"/>
    <w:rsid w:val="00E564CC"/>
  </w:rsids>
  <m:mathPr>
    <m:mathFont m:val="Cambria Math"/>
    <m:brkBin m:val="before"/>
    <m:brkBinSub m:val="--"/>
    <m:smallFrac m:val="0"/>
    <m:dispDef/>
    <m:lMargin m:val="0"/>
    <m:rMargin m:val="0"/>
    <m:defJc m:val="centerGroup"/>
    <m:wrapIndent m:val="1440"/>
    <m:intLim m:val="subSup"/>
    <m:naryLim m:val="undOvr"/>
  </m:mathPr>
  <w:themeFontLang w:val="fr-R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D306E"/>
  <w15:chartTrackingRefBased/>
  <w15:docId w15:val="{348CDC24-DE34-4609-9A88-19DC31A71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R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A6C0A"/>
    <w:pPr>
      <w:tabs>
        <w:tab w:val="center" w:pos="4536"/>
        <w:tab w:val="right" w:pos="9072"/>
      </w:tabs>
      <w:spacing w:after="0" w:line="240" w:lineRule="auto"/>
    </w:pPr>
  </w:style>
  <w:style w:type="character" w:customStyle="1" w:styleId="En-tteCar">
    <w:name w:val="En-tête Car"/>
    <w:basedOn w:val="Policepardfaut"/>
    <w:link w:val="En-tte"/>
    <w:uiPriority w:val="99"/>
    <w:rsid w:val="00AA6C0A"/>
  </w:style>
  <w:style w:type="paragraph" w:styleId="Pieddepage">
    <w:name w:val="footer"/>
    <w:basedOn w:val="Normal"/>
    <w:link w:val="PieddepageCar"/>
    <w:uiPriority w:val="99"/>
    <w:unhideWhenUsed/>
    <w:rsid w:val="00AA6C0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A6C0A"/>
  </w:style>
  <w:style w:type="paragraph" w:styleId="Paragraphedeliste">
    <w:name w:val="List Paragraph"/>
    <w:basedOn w:val="Normal"/>
    <w:uiPriority w:val="34"/>
    <w:qFormat/>
    <w:rsid w:val="00A902C7"/>
    <w:pPr>
      <w:ind w:left="720"/>
      <w:contextualSpacing/>
    </w:pPr>
  </w:style>
  <w:style w:type="paragraph" w:styleId="NormalWeb">
    <w:name w:val="Normal (Web)"/>
    <w:basedOn w:val="Normal"/>
    <w:uiPriority w:val="99"/>
    <w:unhideWhenUsed/>
    <w:rsid w:val="00500CD6"/>
    <w:pPr>
      <w:spacing w:before="100" w:beforeAutospacing="1" w:after="100" w:afterAutospacing="1" w:line="240" w:lineRule="auto"/>
    </w:pPr>
    <w:rPr>
      <w:rFonts w:ascii="Times New Roman" w:eastAsia="Times New Roman" w:hAnsi="Times New Roman" w:cs="Times New Roman"/>
      <w:sz w:val="24"/>
      <w:szCs w:val="24"/>
      <w:lang w:eastAsia="fr-RE"/>
    </w:rPr>
  </w:style>
  <w:style w:type="paragraph" w:customStyle="1" w:styleId="text--fcpt-certificationtitle">
    <w:name w:val="text--fcpt-certification__title"/>
    <w:basedOn w:val="Normal"/>
    <w:rsid w:val="00500CD6"/>
    <w:pPr>
      <w:spacing w:before="100" w:beforeAutospacing="1" w:after="100" w:afterAutospacing="1" w:line="240" w:lineRule="auto"/>
    </w:pPr>
    <w:rPr>
      <w:rFonts w:ascii="Times New Roman" w:eastAsia="Times New Roman" w:hAnsi="Times New Roman" w:cs="Times New Roman"/>
      <w:sz w:val="24"/>
      <w:szCs w:val="24"/>
      <w:lang w:eastAsia="fr-RE"/>
    </w:rPr>
  </w:style>
  <w:style w:type="character" w:styleId="Lienhypertexte">
    <w:name w:val="Hyperlink"/>
    <w:basedOn w:val="Policepardfaut"/>
    <w:uiPriority w:val="99"/>
    <w:unhideWhenUsed/>
    <w:rsid w:val="004950B3"/>
    <w:rPr>
      <w:color w:val="0563C1" w:themeColor="hyperlink"/>
      <w:u w:val="single"/>
    </w:rPr>
  </w:style>
  <w:style w:type="character" w:styleId="Mentionnonrsolue">
    <w:name w:val="Unresolved Mention"/>
    <w:basedOn w:val="Policepardfaut"/>
    <w:uiPriority w:val="99"/>
    <w:semiHidden/>
    <w:unhideWhenUsed/>
    <w:rsid w:val="004950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8463792">
      <w:bodyDiv w:val="1"/>
      <w:marLeft w:val="0"/>
      <w:marRight w:val="0"/>
      <w:marTop w:val="0"/>
      <w:marBottom w:val="0"/>
      <w:divBdr>
        <w:top w:val="none" w:sz="0" w:space="0" w:color="auto"/>
        <w:left w:val="none" w:sz="0" w:space="0" w:color="auto"/>
        <w:bottom w:val="none" w:sz="0" w:space="0" w:color="auto"/>
        <w:right w:val="none" w:sz="0" w:space="0" w:color="auto"/>
      </w:divBdr>
      <w:divsChild>
        <w:div w:id="1913268846">
          <w:marLeft w:val="0"/>
          <w:marRight w:val="0"/>
          <w:marTop w:val="0"/>
          <w:marBottom w:val="0"/>
          <w:divBdr>
            <w:top w:val="single" w:sz="2" w:space="0" w:color="E5E7EB"/>
            <w:left w:val="single" w:sz="2" w:space="0" w:color="E5E7EB"/>
            <w:bottom w:val="single" w:sz="2" w:space="0" w:color="E5E7EB"/>
            <w:right w:val="single" w:sz="2" w:space="0" w:color="E5E7EB"/>
          </w:divBdr>
        </w:div>
        <w:div w:id="13995923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33076596">
      <w:bodyDiv w:val="1"/>
      <w:marLeft w:val="0"/>
      <w:marRight w:val="0"/>
      <w:marTop w:val="0"/>
      <w:marBottom w:val="0"/>
      <w:divBdr>
        <w:top w:val="none" w:sz="0" w:space="0" w:color="auto"/>
        <w:left w:val="none" w:sz="0" w:space="0" w:color="auto"/>
        <w:bottom w:val="none" w:sz="0" w:space="0" w:color="auto"/>
        <w:right w:val="none" w:sz="0" w:space="0" w:color="auto"/>
      </w:divBdr>
      <w:divsChild>
        <w:div w:id="1905800826">
          <w:marLeft w:val="0"/>
          <w:marRight w:val="0"/>
          <w:marTop w:val="0"/>
          <w:marBottom w:val="0"/>
          <w:divBdr>
            <w:top w:val="single" w:sz="2" w:space="0" w:color="E5E7EB"/>
            <w:left w:val="single" w:sz="2" w:space="0" w:color="E5E7EB"/>
            <w:bottom w:val="single" w:sz="2" w:space="0" w:color="E5E7EB"/>
            <w:right w:val="single" w:sz="2" w:space="0" w:color="E5E7EB"/>
          </w:divBdr>
        </w:div>
        <w:div w:id="18567305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erjeunes.education.gouv.fr/diffusion/accuei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07A077-AD91-4219-91EC-8098AF4F2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3</Pages>
  <Words>844</Words>
  <Characters>4644</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Clary</dc:creator>
  <cp:keywords/>
  <dc:description/>
  <cp:lastModifiedBy>Valerie Clary</cp:lastModifiedBy>
  <cp:revision>4</cp:revision>
  <dcterms:created xsi:type="dcterms:W3CDTF">2024-11-07T06:01:00Z</dcterms:created>
  <dcterms:modified xsi:type="dcterms:W3CDTF">2024-11-08T08:02:00Z</dcterms:modified>
</cp:coreProperties>
</file>