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590F7" w14:textId="6DA615FE" w:rsidR="001F291C" w:rsidRPr="006629A9" w:rsidRDefault="001F291C" w:rsidP="009D1E02">
      <w:pPr>
        <w:jc w:val="center"/>
        <w:rPr>
          <w:b/>
          <w:bCs/>
          <w:sz w:val="32"/>
          <w:szCs w:val="32"/>
        </w:rPr>
      </w:pPr>
      <w:bookmarkStart w:id="0" w:name="_Hlk181912208"/>
      <w:r>
        <w:rPr>
          <w:b/>
          <w:bCs/>
          <w:sz w:val="32"/>
          <w:szCs w:val="32"/>
        </w:rPr>
        <w:t>TECHNICIEN EN LOGISTIQUE D’ENTREPOSAGE</w:t>
      </w:r>
    </w:p>
    <w:p w14:paraId="30D72C26" w14:textId="0D18823A" w:rsidR="001F291C" w:rsidRPr="006629A9" w:rsidRDefault="001F291C" w:rsidP="009D1E02">
      <w:pPr>
        <w:jc w:val="center"/>
        <w:rPr>
          <w:b/>
          <w:bCs/>
          <w:sz w:val="32"/>
          <w:szCs w:val="32"/>
        </w:rPr>
      </w:pPr>
      <w:r w:rsidRPr="006629A9">
        <w:rPr>
          <w:b/>
          <w:bCs/>
          <w:sz w:val="32"/>
          <w:szCs w:val="32"/>
        </w:rPr>
        <w:t>RNCP 3</w:t>
      </w:r>
      <w:r w:rsidR="00FD2E9E">
        <w:rPr>
          <w:b/>
          <w:bCs/>
          <w:sz w:val="32"/>
          <w:szCs w:val="32"/>
        </w:rPr>
        <w:t>6237</w:t>
      </w:r>
      <w:r w:rsidRPr="006629A9">
        <w:rPr>
          <w:b/>
          <w:bCs/>
          <w:sz w:val="32"/>
          <w:szCs w:val="32"/>
        </w:rPr>
        <w:t xml:space="preserve"> </w:t>
      </w:r>
      <w:r>
        <w:rPr>
          <w:b/>
          <w:bCs/>
          <w:sz w:val="32"/>
          <w:szCs w:val="32"/>
        </w:rPr>
        <w:t xml:space="preserve">                                                                  </w:t>
      </w:r>
      <w:r w:rsidRPr="002966F5">
        <w:rPr>
          <w:b/>
          <w:bCs/>
          <w:sz w:val="32"/>
          <w:szCs w:val="32"/>
        </w:rPr>
        <w:t>Niveau</w:t>
      </w:r>
      <w:r>
        <w:rPr>
          <w:b/>
          <w:bCs/>
          <w:sz w:val="32"/>
          <w:szCs w:val="32"/>
        </w:rPr>
        <w:t xml:space="preserve"> </w:t>
      </w:r>
      <w:r>
        <w:rPr>
          <w:b/>
          <w:bCs/>
          <w:sz w:val="32"/>
          <w:szCs w:val="32"/>
        </w:rPr>
        <w:t>4</w:t>
      </w:r>
      <w:r>
        <w:rPr>
          <w:b/>
          <w:bCs/>
          <w:sz w:val="32"/>
          <w:szCs w:val="32"/>
        </w:rPr>
        <w:t xml:space="preserve"> </w:t>
      </w:r>
      <w:r w:rsidRPr="006629A9">
        <w:rPr>
          <w:b/>
          <w:bCs/>
          <w:sz w:val="32"/>
          <w:szCs w:val="32"/>
        </w:rPr>
        <w:t>BAC</w:t>
      </w:r>
    </w:p>
    <w:p w14:paraId="49C56E2B" w14:textId="77777777" w:rsidR="001F291C" w:rsidRPr="006629A9" w:rsidRDefault="001F291C" w:rsidP="001F291C">
      <w:pPr>
        <w:rPr>
          <w:b/>
          <w:bCs/>
          <w:sz w:val="32"/>
          <w:szCs w:val="32"/>
        </w:rPr>
      </w:pPr>
      <w:r w:rsidRPr="006629A9">
        <w:rPr>
          <w:b/>
          <w:bCs/>
          <w:sz w:val="32"/>
          <w:szCs w:val="32"/>
        </w:rPr>
        <w:t>L</w:t>
      </w:r>
      <w:r>
        <w:rPr>
          <w:b/>
          <w:bCs/>
          <w:sz w:val="32"/>
          <w:szCs w:val="32"/>
        </w:rPr>
        <w:t>e métier</w:t>
      </w:r>
    </w:p>
    <w:p w14:paraId="0DF62545" w14:textId="77777777" w:rsidR="00FD2E9E" w:rsidRPr="00FD2E9E" w:rsidRDefault="00FD2E9E" w:rsidP="001F291C">
      <w:r w:rsidRPr="00FD2E9E">
        <w:t>Le technicien en logistique d'entreposage recueille les informations nécessaires à l'organisation de l'activité et établit le planning des opérateurs afin d'assurer de manière optimale la disponibilité du personnel nécessaire à la réalisation de l'activité dans les délais impartis.</w:t>
      </w:r>
      <w:r w:rsidRPr="00FD2E9E">
        <w:br/>
        <w:t>Il répartit les tâches entre les opérateurs en tenant compte de leurs compétences et des situations de handicap éventuelles. Il leur attribue les matériels adéquats et s'assure de la disponibilité et de l'état des zones de stockage, des matériels d'emballage, des engins de manutention, des outils informatiques et des équipements de protection individuelle.</w:t>
      </w:r>
      <w:r w:rsidRPr="00FD2E9E">
        <w:br/>
        <w:t>Le technicien en logistique d'entreposage exerce un management de proximité et peut être amené à participer aux tâches de son équipe ou de ses collègues. Il coordonne, régule et contrôle en temps réel les activités de réception, de stockage, de préparation de commandes et d'expédition des marchandises dans la zone d'entreposage dont il est responsable. Il assure le suivi des stocks et veille à la conservation des marchandises. Il utilise un logiciel de gestion d'entrepôt.</w:t>
      </w:r>
      <w:r w:rsidRPr="00FD2E9E">
        <w:br/>
        <w:t>Il suit l'activité individuelle et collective des opérateurs par l'intermédiaire de tableaux de bord qu'il renseigne et actualise. Il s'inscrit dans le processus de l'amélioration continue de l'entreprise en proposant des solutions d'amélioration logistiques et en participant à l'organisation de leur mise en place.</w:t>
      </w:r>
      <w:r w:rsidRPr="00FD2E9E">
        <w:br/>
        <w:t>En relation avec les fournisseurs, les prestataires, les services internes de l'entreprise et les clients, il peut être amené à consulter et annoter des documents courants ou à échanger des informations simples en anglais niveau A2 du « CECRL » (Cadre Européen Commun de Référence pour les Langues).</w:t>
      </w:r>
      <w:r w:rsidRPr="00FD2E9E">
        <w:br/>
        <w:t>Dans le contexte de son activité, le technicien en logistique d'entreposage intègre la responsabilité sociétale des entreprises (RSE) et applique au quotidien les principes du développement durable. Il s'assure de la protection et de la santé des personnes, de la sécurité des marchandises et des matériels, de la propreté des zones de travail, du tri des déchets et de l'utilisation rationnelle des outils de travail.</w:t>
      </w:r>
      <w:r w:rsidRPr="00FD2E9E">
        <w:br/>
        <w:t>Le technicien en logistique d'entreposage exerce son activité dans les entrepôts ou magasins de stockage, pour des prestataires de service logistiques ou pour des entreprises industrielles, de commerce de gros, ou de distribution.</w:t>
      </w:r>
      <w:r w:rsidRPr="00FD2E9E">
        <w:br/>
        <w:t>Il travaille sous la responsabilité d'un responsable d'exploitation ou d'un chef de dépôt qui définit des objectifs de performance (production, qualité et service client). Il organise son activité, dont il rend compte au quotidien, dans la limite de ses responsabilités et dans le cadre des règlementations et des procédures internes à l'entreprise.</w:t>
      </w:r>
      <w:r w:rsidRPr="00FD2E9E">
        <w:br/>
        <w:t>Les conditions d'exercice de l'emploi et l'environnement du travail sont impactés par le mode d'organisation de l'entrepôt, son système de gestion informatisé, le degré d'automatisation du site, la nature et les caractéristiques des marchandises. L'emploi peut s'exercer dans un environnement bruyant et nécessite de nombreux déplacements dans l'entrepôt.</w:t>
      </w:r>
      <w:r w:rsidRPr="00FD2E9E">
        <w:br/>
        <w:t>Le port d'équipements de protection individuelle est requis. En fonction des contraintes de l'activité du site, des fluctuations et aléas, ses horaires de travail peuvent être décalés ou postés et des astreintes sont possibles.</w:t>
      </w:r>
    </w:p>
    <w:p w14:paraId="0EA73B9A" w14:textId="29F3EDCA" w:rsidR="001F291C" w:rsidRPr="006629A9" w:rsidRDefault="001F291C" w:rsidP="001F291C">
      <w:pPr>
        <w:rPr>
          <w:b/>
          <w:bCs/>
          <w:sz w:val="32"/>
          <w:szCs w:val="32"/>
        </w:rPr>
      </w:pPr>
      <w:r w:rsidRPr="00795CC2">
        <w:rPr>
          <w:b/>
          <w:bCs/>
          <w:sz w:val="32"/>
          <w:szCs w:val="32"/>
        </w:rPr>
        <w:t>Le programm</w:t>
      </w:r>
      <w:r>
        <w:rPr>
          <w:b/>
          <w:bCs/>
          <w:sz w:val="32"/>
          <w:szCs w:val="32"/>
        </w:rPr>
        <w:t>e</w:t>
      </w:r>
    </w:p>
    <w:p w14:paraId="34B39293" w14:textId="176ACA0F" w:rsidR="00FD2E9E" w:rsidRDefault="001F291C" w:rsidP="001F291C">
      <w:r w:rsidRPr="009D1E02">
        <w:rPr>
          <w:b/>
          <w:bCs/>
        </w:rPr>
        <w:t>Activité-Type 1</w:t>
      </w:r>
      <w:r>
        <w:t> </w:t>
      </w:r>
      <w:r w:rsidRPr="006629A9">
        <w:t xml:space="preserve">: </w:t>
      </w:r>
      <w:r w:rsidR="00FD2E9E">
        <w:t>Coordonner, réguler et contrôler l'activité liée aux flux de marchandises dans l'entrepôt</w:t>
      </w:r>
      <w:r>
        <w:br/>
        <w:t xml:space="preserve">       1 - </w:t>
      </w:r>
      <w:r w:rsidR="00FD2E9E">
        <w:t xml:space="preserve">Contrôler les documents et les opérations liés aux flux de marchandises en entrepôt </w:t>
      </w:r>
      <w:r w:rsidR="00FD2E9E">
        <w:br/>
        <w:t xml:space="preserve">       </w:t>
      </w:r>
      <w:r w:rsidR="00FD2E9E">
        <w:t xml:space="preserve">2 </w:t>
      </w:r>
      <w:r w:rsidR="00FD2E9E">
        <w:t xml:space="preserve">- </w:t>
      </w:r>
      <w:r w:rsidR="00FD2E9E">
        <w:t xml:space="preserve">Vérifier la conformité de l'implantation des marchandises, des stocks physiques et informatiques </w:t>
      </w:r>
      <w:r w:rsidR="00FD2E9E">
        <w:br/>
        <w:t xml:space="preserve">      </w:t>
      </w:r>
      <w:r w:rsidR="00FD2E9E">
        <w:t>3</w:t>
      </w:r>
      <w:r w:rsidR="00FD2E9E">
        <w:t xml:space="preserve"> -</w:t>
      </w:r>
      <w:r w:rsidR="00FD2E9E">
        <w:t xml:space="preserve"> Veiller au respect des règles de sécurité liées aux matériels de manutention et de stockage </w:t>
      </w:r>
      <w:r w:rsidR="00FD2E9E">
        <w:br/>
        <w:t xml:space="preserve">      </w:t>
      </w:r>
      <w:r w:rsidR="00FD2E9E">
        <w:t xml:space="preserve">4 </w:t>
      </w:r>
      <w:r w:rsidR="00FD2E9E">
        <w:t xml:space="preserve">- </w:t>
      </w:r>
      <w:r w:rsidR="00FD2E9E">
        <w:t xml:space="preserve">Adapter au quotidien les activités liées aux flux de marchandises en entrepôt </w:t>
      </w:r>
    </w:p>
    <w:p w14:paraId="45AD65F2" w14:textId="4F871B69" w:rsidR="001F291C" w:rsidRDefault="001F291C" w:rsidP="001F291C">
      <w:r>
        <w:t xml:space="preserve"> </w:t>
      </w:r>
      <w:r w:rsidRPr="009D1E02">
        <w:rPr>
          <w:b/>
          <w:bCs/>
        </w:rPr>
        <w:t>Activité-Type 2</w:t>
      </w:r>
      <w:r>
        <w:t> </w:t>
      </w:r>
      <w:r w:rsidRPr="006629A9">
        <w:t xml:space="preserve">: </w:t>
      </w:r>
      <w:r w:rsidR="00FD2E9E">
        <w:t>Planifier et encadrer les activités d'une équipe d'opérateurs en entrepôt</w:t>
      </w:r>
      <w:r w:rsidR="00FD2E9E">
        <w:br/>
      </w:r>
      <w:r>
        <w:t xml:space="preserve">       5 - </w:t>
      </w:r>
      <w:r w:rsidR="00FD2E9E">
        <w:t xml:space="preserve">Établir le planning des opérateurs en entrepôt </w:t>
      </w:r>
      <w:r w:rsidR="00FD2E9E">
        <w:br/>
        <w:t xml:space="preserve">       </w:t>
      </w:r>
      <w:r w:rsidR="00FD2E9E">
        <w:t xml:space="preserve">6 </w:t>
      </w:r>
      <w:r w:rsidR="00FD2E9E">
        <w:t xml:space="preserve">- </w:t>
      </w:r>
      <w:r w:rsidR="00FD2E9E">
        <w:t xml:space="preserve">Suivre l'activité d'une équipe d'opérateurs en entrepôt dans un tableau de bord </w:t>
      </w:r>
      <w:r w:rsidR="00FD2E9E">
        <w:br/>
        <w:t xml:space="preserve">       </w:t>
      </w:r>
      <w:r w:rsidR="00FD2E9E">
        <w:t>7</w:t>
      </w:r>
      <w:r w:rsidR="00FD2E9E">
        <w:t xml:space="preserve"> -</w:t>
      </w:r>
      <w:r w:rsidR="00FD2E9E">
        <w:t xml:space="preserve"> Encadrer une équipe d'opérateurs en entrepôt </w:t>
      </w:r>
      <w:r w:rsidR="00FD2E9E">
        <w:br/>
      </w:r>
      <w:r w:rsidR="008316F9">
        <w:t xml:space="preserve">       </w:t>
      </w:r>
      <w:r w:rsidR="00FD2E9E">
        <w:t>8</w:t>
      </w:r>
      <w:r w:rsidR="008316F9">
        <w:t xml:space="preserve"> -</w:t>
      </w:r>
      <w:r w:rsidR="00FD2E9E">
        <w:t xml:space="preserve"> Participer à l'amélioration continue de l'entrepôt</w:t>
      </w:r>
    </w:p>
    <w:p w14:paraId="5B7D22D8" w14:textId="77777777" w:rsidR="001F291C" w:rsidRPr="001D1CFE" w:rsidRDefault="001F291C" w:rsidP="001F291C">
      <w:r w:rsidRPr="002966F5">
        <w:rPr>
          <w:b/>
          <w:bCs/>
          <w:sz w:val="32"/>
          <w:szCs w:val="32"/>
        </w:rPr>
        <w:lastRenderedPageBreak/>
        <w:t xml:space="preserve">Secteurs concernés </w:t>
      </w:r>
    </w:p>
    <w:p w14:paraId="3BB55E33" w14:textId="77777777" w:rsidR="008316F9" w:rsidRDefault="008316F9" w:rsidP="001F291C">
      <w:r>
        <w:t>Tout secteur ou service commercial ou industriel comportant une activité de stockage, notamment les entrepôts, dédiés ou prestataires de service, les dépôts d’entreprise de production ou des plates-formes de distribution, les drives.</w:t>
      </w:r>
    </w:p>
    <w:p w14:paraId="45B417EF" w14:textId="48032529" w:rsidR="001F291C" w:rsidRPr="002966F5" w:rsidRDefault="001F291C" w:rsidP="001F291C">
      <w:pPr>
        <w:rPr>
          <w:b/>
          <w:bCs/>
          <w:sz w:val="32"/>
          <w:szCs w:val="32"/>
        </w:rPr>
      </w:pPr>
      <w:r w:rsidRPr="002966F5">
        <w:rPr>
          <w:b/>
          <w:bCs/>
          <w:sz w:val="32"/>
          <w:szCs w:val="32"/>
        </w:rPr>
        <w:t>Débouchés Liste non-exhaustive</w:t>
      </w:r>
    </w:p>
    <w:p w14:paraId="79CE3781" w14:textId="5687D68E" w:rsidR="008316F9" w:rsidRDefault="001F291C" w:rsidP="001F291C">
      <w:r>
        <w:t xml:space="preserve"> </w:t>
      </w:r>
      <w:r w:rsidR="008316F9">
        <w:t xml:space="preserve">Chef d’équipe en entrepôt </w:t>
      </w:r>
      <w:r w:rsidR="008316F9">
        <w:br/>
      </w:r>
      <w:r w:rsidR="008316F9">
        <w:sym w:font="Symbol" w:char="F0B7"/>
      </w:r>
      <w:r w:rsidR="008316F9">
        <w:t xml:space="preserve"> Chef d'équipe plateforme logistique</w:t>
      </w:r>
      <w:r w:rsidR="008316F9">
        <w:br/>
      </w:r>
      <w:r w:rsidR="008316F9">
        <w:sym w:font="Symbol" w:char="F0B7"/>
      </w:r>
      <w:r w:rsidR="008316F9">
        <w:t xml:space="preserve"> Chef d’équipe logistique </w:t>
      </w:r>
      <w:r w:rsidR="008316F9">
        <w:br/>
      </w:r>
      <w:r w:rsidR="008316F9">
        <w:sym w:font="Symbol" w:char="F0B7"/>
      </w:r>
      <w:r w:rsidR="008316F9">
        <w:t xml:space="preserve"> Chef de secteur logistique </w:t>
      </w:r>
      <w:r w:rsidR="008316F9">
        <w:br/>
      </w:r>
      <w:r w:rsidR="008316F9">
        <w:sym w:font="Symbol" w:char="F0B7"/>
      </w:r>
      <w:r w:rsidR="008316F9">
        <w:t xml:space="preserve"> Responsable préparation, réception, expédition, tenue des stocks </w:t>
      </w:r>
      <w:r w:rsidR="008316F9">
        <w:br/>
      </w:r>
      <w:r w:rsidR="008316F9">
        <w:sym w:font="Symbol" w:char="F0B7"/>
      </w:r>
      <w:r w:rsidR="008316F9">
        <w:t xml:space="preserve"> Responsable d’équipe logistique </w:t>
      </w:r>
      <w:r w:rsidR="008316F9">
        <w:br/>
      </w:r>
      <w:r w:rsidR="008316F9">
        <w:sym w:font="Symbol" w:char="F0B7"/>
      </w:r>
      <w:r w:rsidR="008316F9">
        <w:t xml:space="preserve"> Chef de quai logistique </w:t>
      </w:r>
      <w:r w:rsidR="008316F9">
        <w:br/>
      </w:r>
      <w:r w:rsidR="008316F9">
        <w:sym w:font="Symbol" w:char="F0B7"/>
      </w:r>
      <w:r w:rsidR="008316F9">
        <w:t xml:space="preserve"> Superviseur logistique</w:t>
      </w:r>
    </w:p>
    <w:p w14:paraId="0B2F566D" w14:textId="3F389C3A" w:rsidR="001F291C" w:rsidRPr="006629A9" w:rsidRDefault="001F291C" w:rsidP="001F291C">
      <w:pPr>
        <w:rPr>
          <w:b/>
          <w:bCs/>
        </w:rPr>
      </w:pPr>
      <w:r w:rsidRPr="006629A9">
        <w:rPr>
          <w:b/>
          <w:bCs/>
        </w:rPr>
        <w:t xml:space="preserve">MODALITÉS DE FORMATION : </w:t>
      </w:r>
    </w:p>
    <w:p w14:paraId="32135D54" w14:textId="77777777" w:rsidR="001F291C" w:rsidRDefault="001F291C" w:rsidP="001F291C">
      <w:r w:rsidRPr="006629A9">
        <w:rPr>
          <w:b/>
          <w:bCs/>
        </w:rPr>
        <w:t>Effectif du groupe</w:t>
      </w:r>
      <w:r w:rsidRPr="00F36C6D">
        <w:t xml:space="preserve"> : 10-15 personnes  </w:t>
      </w:r>
    </w:p>
    <w:p w14:paraId="2BF02F2A" w14:textId="77777777" w:rsidR="001F291C" w:rsidRDefault="001F291C" w:rsidP="001F291C">
      <w:r w:rsidRPr="006629A9">
        <w:rPr>
          <w:b/>
          <w:bCs/>
        </w:rPr>
        <w:t>Tarif</w:t>
      </w:r>
      <w:r w:rsidRPr="00F36C6D">
        <w:t xml:space="preserve"> : Dans le cadre d’un contrat en alternance, le financement est pris en charge par les opérateurs de compétences selon la tarification en vigueur instaurée par France compétence. Autres cas, nous contacter. </w:t>
      </w:r>
    </w:p>
    <w:p w14:paraId="384E3B52" w14:textId="77777777" w:rsidR="001F291C" w:rsidRDefault="001F291C" w:rsidP="001F291C">
      <w:r w:rsidRPr="006629A9">
        <w:rPr>
          <w:b/>
          <w:bCs/>
        </w:rPr>
        <w:t>Délai d’accès</w:t>
      </w:r>
      <w:r w:rsidRPr="00F36C6D">
        <w:t xml:space="preserve"> : Ouverture de session tous les trimestres </w:t>
      </w:r>
    </w:p>
    <w:p w14:paraId="2C468332" w14:textId="77777777" w:rsidR="001F291C" w:rsidRDefault="001F291C" w:rsidP="001F291C">
      <w:r w:rsidRPr="006629A9">
        <w:rPr>
          <w:b/>
          <w:bCs/>
        </w:rPr>
        <w:t>Lieu</w:t>
      </w:r>
      <w:r w:rsidRPr="00F36C6D">
        <w:t xml:space="preserve"> : </w:t>
      </w:r>
      <w:r>
        <w:t>Sainte Clotilde</w:t>
      </w:r>
    </w:p>
    <w:p w14:paraId="2823D6CE" w14:textId="77777777" w:rsidR="001F291C" w:rsidRDefault="001F291C" w:rsidP="001F291C">
      <w:r w:rsidRPr="006629A9">
        <w:rPr>
          <w:b/>
          <w:bCs/>
        </w:rPr>
        <w:t>Horaires</w:t>
      </w:r>
      <w:r w:rsidRPr="00F36C6D">
        <w:t xml:space="preserve"> : </w:t>
      </w:r>
      <w:r w:rsidRPr="002966F5">
        <w:t>8h00-12h/13h-16h00</w:t>
      </w:r>
    </w:p>
    <w:p w14:paraId="01F454D0" w14:textId="77777777" w:rsidR="001F291C" w:rsidRDefault="001F291C" w:rsidP="001F291C">
      <w:r w:rsidRPr="00F36C6D">
        <w:t xml:space="preserve"> </w:t>
      </w:r>
      <w:r w:rsidRPr="006629A9">
        <w:rPr>
          <w:b/>
          <w:bCs/>
        </w:rPr>
        <w:t>Rythme</w:t>
      </w:r>
      <w:r w:rsidRPr="00F36C6D">
        <w:t xml:space="preserve"> : 7h de formation + 28h en entreprise/semaine (</w:t>
      </w:r>
      <w:proofErr w:type="spellStart"/>
      <w:r w:rsidRPr="00F36C6D">
        <w:t>cf</w:t>
      </w:r>
      <w:proofErr w:type="spellEnd"/>
      <w:r w:rsidRPr="00F36C6D">
        <w:t xml:space="preserve"> planning) </w:t>
      </w:r>
    </w:p>
    <w:p w14:paraId="156656FA" w14:textId="77777777" w:rsidR="001F291C" w:rsidRDefault="001F291C" w:rsidP="001F291C">
      <w:r w:rsidRPr="00F36C6D">
        <w:t>Pour connaître les passerelles vers d'autres certifications, les équivalents de ce dernier, et les suites de parcours merci de prendre contact avec nous.</w:t>
      </w:r>
    </w:p>
    <w:p w14:paraId="12237D22" w14:textId="77777777" w:rsidR="001F291C" w:rsidRPr="006629A9" w:rsidRDefault="001F291C" w:rsidP="001F291C">
      <w:pPr>
        <w:rPr>
          <w:b/>
          <w:bCs/>
        </w:rPr>
      </w:pPr>
      <w:r w:rsidRPr="006629A9">
        <w:rPr>
          <w:b/>
          <w:bCs/>
        </w:rPr>
        <w:t xml:space="preserve">MARCHANDE MOYENS ET SUPPORTS PÉDAGOGIQUES : </w:t>
      </w:r>
    </w:p>
    <w:p w14:paraId="76843054" w14:textId="77777777" w:rsidR="001F291C" w:rsidRDefault="001F291C" w:rsidP="001F291C">
      <w:r w:rsidRPr="00F36C6D">
        <w:t xml:space="preserve">• Salle climatisée adaptée à la formation selon les desideratas du référentiel ; </w:t>
      </w:r>
      <w:r>
        <w:br/>
      </w:r>
      <w:r w:rsidRPr="00F36C6D">
        <w:t xml:space="preserve">• Mise à disposition d’ordinateurs portables, wifi, imprimante connectée, écrans interactifs et ouvrages adaptés. </w:t>
      </w:r>
    </w:p>
    <w:p w14:paraId="483F0272" w14:textId="77777777" w:rsidR="001F291C" w:rsidRPr="006629A9" w:rsidRDefault="001F291C" w:rsidP="001F291C">
      <w:pPr>
        <w:rPr>
          <w:b/>
          <w:bCs/>
        </w:rPr>
      </w:pPr>
      <w:r w:rsidRPr="006629A9">
        <w:rPr>
          <w:b/>
          <w:bCs/>
        </w:rPr>
        <w:t xml:space="preserve">MODALITÉS D’ÉVALUATION EN COURS DE FORMATION : </w:t>
      </w:r>
    </w:p>
    <w:p w14:paraId="344DBA0A" w14:textId="77777777" w:rsidR="001F291C" w:rsidRDefault="001F291C" w:rsidP="001F291C">
      <w:r w:rsidRPr="00F36C6D">
        <w:t xml:space="preserve">• Evaluation en cours de formation ; </w:t>
      </w:r>
      <w:r>
        <w:br/>
      </w:r>
      <w:r w:rsidRPr="00F36C6D">
        <w:t xml:space="preserve">• Evaluation des périodes en entreprises via bilans ; </w:t>
      </w:r>
      <w:r>
        <w:br/>
      </w:r>
      <w:r w:rsidRPr="00F36C6D">
        <w:t xml:space="preserve">• Passage du titre certifiant en fin de formation. </w:t>
      </w:r>
    </w:p>
    <w:p w14:paraId="24E6D751" w14:textId="77777777" w:rsidR="001F291C" w:rsidRDefault="001F291C" w:rsidP="001F291C">
      <w:r w:rsidRPr="006629A9">
        <w:rPr>
          <w:b/>
          <w:bCs/>
        </w:rPr>
        <w:t>MODALITÉS DE LA CERTIFICATION</w:t>
      </w:r>
      <w:r w:rsidRPr="00F36C6D">
        <w:t xml:space="preserve"> : </w:t>
      </w:r>
    </w:p>
    <w:p w14:paraId="46DF156B" w14:textId="4CC20205" w:rsidR="001F291C" w:rsidRDefault="001F291C" w:rsidP="001F291C">
      <w:r w:rsidRPr="00F36C6D">
        <w:t xml:space="preserve">Pour le passage du titre certifiant, les compétences des candidats (VAE ou issus de la formation) sont évaluées par un jury conformément au référentiel de certification du ministère du travail ; Le titre professionnel </w:t>
      </w:r>
      <w:r w:rsidR="009D1E02">
        <w:t>TLE</w:t>
      </w:r>
      <w:r w:rsidRPr="00F36C6D">
        <w:t xml:space="preserve"> peut être également obtenu par capitalisation, à partir de l’obtention d’un premier bloc, le candidat dispose de 5 ans pour valider le titre professionnel </w:t>
      </w:r>
    </w:p>
    <w:p w14:paraId="77457F49" w14:textId="77777777" w:rsidR="001F291C" w:rsidRPr="002966F5" w:rsidRDefault="001F291C" w:rsidP="001F291C">
      <w:pPr>
        <w:rPr>
          <w:b/>
          <w:bCs/>
        </w:rPr>
      </w:pPr>
      <w:r w:rsidRPr="002966F5">
        <w:rPr>
          <w:b/>
          <w:bCs/>
        </w:rPr>
        <w:t xml:space="preserve">Accessibilités : </w:t>
      </w:r>
    </w:p>
    <w:p w14:paraId="4031166B" w14:textId="77777777" w:rsidR="001F291C" w:rsidRPr="002966F5" w:rsidRDefault="001F291C" w:rsidP="001F291C">
      <w:r w:rsidRPr="002966F5">
        <w:t>- Contrat de professionnalisation</w:t>
      </w:r>
      <w:r w:rsidRPr="002966F5">
        <w:br/>
        <w:t xml:space="preserve">- Contrat d'apprentissage </w:t>
      </w:r>
      <w:r w:rsidRPr="002966F5">
        <w:br/>
        <w:t xml:space="preserve">- Locaux adaptés aux PMR </w:t>
      </w:r>
    </w:p>
    <w:p w14:paraId="3635ED4D" w14:textId="77777777" w:rsidR="001F291C" w:rsidRPr="002966F5" w:rsidRDefault="001F291C" w:rsidP="001F291C">
      <w:r w:rsidRPr="002966F5">
        <w:lastRenderedPageBreak/>
        <w:t xml:space="preserve">En cas de situation d’handicap merci de vous rapprocher du service pédagogique pour étudier la possibilité d’adapter et de suivre cette formation. </w:t>
      </w:r>
    </w:p>
    <w:p w14:paraId="4DDD6210" w14:textId="77777777" w:rsidR="001F291C" w:rsidRPr="002966F5" w:rsidRDefault="001F291C" w:rsidP="001F291C">
      <w:pPr>
        <w:rPr>
          <w:b/>
          <w:bCs/>
        </w:rPr>
      </w:pPr>
      <w:r w:rsidRPr="002966F5">
        <w:rPr>
          <w:b/>
          <w:bCs/>
        </w:rPr>
        <w:t>PRÉ-REQUIS</w:t>
      </w:r>
    </w:p>
    <w:p w14:paraId="4107D767" w14:textId="4BC01F5D" w:rsidR="001F291C" w:rsidRPr="002966F5" w:rsidRDefault="001F291C" w:rsidP="001F291C">
      <w:r>
        <w:t xml:space="preserve">Niveau </w:t>
      </w:r>
      <w:r w:rsidR="007B2182">
        <w:t>3</w:t>
      </w:r>
      <w:r>
        <w:br/>
      </w:r>
      <w:r w:rsidRPr="002966F5">
        <w:t xml:space="preserve">Aisance dans l’expression écrite et orale </w:t>
      </w:r>
    </w:p>
    <w:p w14:paraId="64DF7138" w14:textId="77777777" w:rsidR="001F291C" w:rsidRPr="002966F5" w:rsidRDefault="001F291C" w:rsidP="001F291C">
      <w:r w:rsidRPr="002966F5">
        <w:t>La formation se déroule sur 1</w:t>
      </w:r>
      <w:r>
        <w:t>5</w:t>
      </w:r>
      <w:r w:rsidRPr="002966F5">
        <w:t xml:space="preserve"> mois soit sur </w:t>
      </w:r>
      <w:r>
        <w:t>509</w:t>
      </w:r>
      <w:r w:rsidRPr="002966F5">
        <w:t xml:space="preserve"> heures.</w:t>
      </w:r>
    </w:p>
    <w:p w14:paraId="6B075346" w14:textId="77777777" w:rsidR="001F291C" w:rsidRPr="002966F5" w:rsidRDefault="001F291C" w:rsidP="001F291C">
      <w:r w:rsidRPr="002966F5">
        <w:t>https://www.inserjeunes.education.gouv.fr/diffusion/accueil</w:t>
      </w:r>
    </w:p>
    <w:p w14:paraId="13128DC8" w14:textId="77777777" w:rsidR="001F291C" w:rsidRDefault="001F291C" w:rsidP="001F291C"/>
    <w:bookmarkEnd w:id="0"/>
    <w:p w14:paraId="17EC37CE" w14:textId="77777777" w:rsidR="00D42845" w:rsidRDefault="00D42845"/>
    <w:sectPr w:rsidR="00D42845" w:rsidSect="009D1E02">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E567D" w14:textId="77777777" w:rsidR="00FB2B2B" w:rsidRDefault="00FB2B2B" w:rsidP="007B2182">
      <w:pPr>
        <w:spacing w:after="0" w:line="240" w:lineRule="auto"/>
      </w:pPr>
      <w:r>
        <w:separator/>
      </w:r>
    </w:p>
  </w:endnote>
  <w:endnote w:type="continuationSeparator" w:id="0">
    <w:p w14:paraId="04A7A54E" w14:textId="77777777" w:rsidR="00FB2B2B" w:rsidRDefault="00FB2B2B" w:rsidP="007B2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00F4" w14:textId="35DD1D54" w:rsidR="007B2182" w:rsidRDefault="007B2182">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25780" w14:textId="77777777" w:rsidR="00FB2B2B" w:rsidRDefault="00FB2B2B" w:rsidP="007B2182">
      <w:pPr>
        <w:spacing w:after="0" w:line="240" w:lineRule="auto"/>
      </w:pPr>
      <w:r>
        <w:separator/>
      </w:r>
    </w:p>
  </w:footnote>
  <w:footnote w:type="continuationSeparator" w:id="0">
    <w:p w14:paraId="5E878549" w14:textId="77777777" w:rsidR="00FB2B2B" w:rsidRDefault="00FB2B2B" w:rsidP="007B21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1C"/>
    <w:rsid w:val="001F291C"/>
    <w:rsid w:val="007B2182"/>
    <w:rsid w:val="008316F9"/>
    <w:rsid w:val="009D1E02"/>
    <w:rsid w:val="00A62454"/>
    <w:rsid w:val="00D42845"/>
    <w:rsid w:val="00FB2B2B"/>
    <w:rsid w:val="00FD2E9E"/>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2DE5A"/>
  <w15:chartTrackingRefBased/>
  <w15:docId w15:val="{B18DCE4F-699A-4BFD-8891-0974E39B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91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B2182"/>
    <w:pPr>
      <w:tabs>
        <w:tab w:val="center" w:pos="4536"/>
        <w:tab w:val="right" w:pos="9072"/>
      </w:tabs>
      <w:spacing w:after="0" w:line="240" w:lineRule="auto"/>
    </w:pPr>
  </w:style>
  <w:style w:type="character" w:customStyle="1" w:styleId="En-tteCar">
    <w:name w:val="En-tête Car"/>
    <w:basedOn w:val="Policepardfaut"/>
    <w:link w:val="En-tte"/>
    <w:uiPriority w:val="99"/>
    <w:rsid w:val="007B2182"/>
  </w:style>
  <w:style w:type="paragraph" w:styleId="Pieddepage">
    <w:name w:val="footer"/>
    <w:basedOn w:val="Normal"/>
    <w:link w:val="PieddepageCar"/>
    <w:uiPriority w:val="99"/>
    <w:unhideWhenUsed/>
    <w:rsid w:val="007B218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2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1045</Words>
  <Characters>5752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3</cp:revision>
  <dcterms:created xsi:type="dcterms:W3CDTF">2024-11-07T18:46:00Z</dcterms:created>
  <dcterms:modified xsi:type="dcterms:W3CDTF">2024-11-08T08:37:00Z</dcterms:modified>
</cp:coreProperties>
</file>